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E1E" w:rsidRDefault="004A328D" w:rsidP="00AA7E1E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bookmarkStart w:id="0" w:name="_GoBack"/>
      <w:bookmarkEnd w:id="0"/>
      <w:r w:rsidRPr="004A328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A328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ПРЕФЕКТУРЕ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AA7E1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ЗАПАДНОГО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AA7E1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АДМИНИСТРАТИВНОГО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AA7E1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ОКРУГА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AA7E1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AA7E1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A328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СОСТОЯЛОСЬ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A328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ЗАСЕДАНИЕ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A328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АНТИТЕРРОРИСТИЧЕСКОЙ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A328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КОМИССИИ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</w:p>
    <w:p w:rsidR="004A328D" w:rsidRPr="00AA7E1E" w:rsidRDefault="005D3E6E" w:rsidP="00AA7E1E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25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августа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AA7E1E" w:rsidRPr="00AA7E1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2026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AA7E1E" w:rsidRPr="00AA7E1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года</w:t>
      </w:r>
    </w:p>
    <w:p w:rsidR="004A328D" w:rsidRDefault="004A328D" w:rsidP="004A32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</w:p>
    <w:p w:rsidR="00AA7E1E" w:rsidRPr="004A328D" w:rsidRDefault="00AA7E1E" w:rsidP="004A32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</w:p>
    <w:p w:rsidR="00886CA8" w:rsidRDefault="00886CA8" w:rsidP="005D3E6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Заседание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проведено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r>
        <w:rPr>
          <w:rStyle w:val="et0"/>
          <w:rFonts w:ascii="Times New Roman" w:hAnsi="Times New Roman" w:cs="Times New Roman"/>
        </w:rPr>
        <w:t xml:space="preserve"> </w:t>
      </w:r>
      <w:r w:rsidRPr="00D13D45">
        <w:rPr>
          <w:rFonts w:ascii="Times New Roman" w:hAnsi="Times New Roman" w:cs="Times New Roman"/>
          <w:color w:val="000000"/>
          <w:sz w:val="28"/>
          <w:szCs w:val="28"/>
        </w:rPr>
        <w:t>председательством</w:t>
      </w:r>
      <w:r>
        <w:rPr>
          <w:rStyle w:val="et2"/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префекта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Западного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административного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города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Москвы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Александрова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Алексея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Олеговича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6CA8" w:rsidRPr="005D3E6E" w:rsidRDefault="00CB351C" w:rsidP="005D3E6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соответствии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повесткой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дня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AF3EB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заседания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886CA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рассмотрены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8F517C" w:rsidRPr="008F517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вопросы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AF3EB8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br/>
      </w:r>
      <w:r w:rsidR="00C62CB4">
        <w:rPr>
          <w:rFonts w:ascii="Times New Roman" w:hAnsi="Times New Roman" w:cs="Times New Roman"/>
          <w:color w:val="000000"/>
          <w:sz w:val="28"/>
          <w:szCs w:val="28"/>
        </w:rPr>
        <w:t>об</w:t>
      </w:r>
      <w:r>
        <w:rPr>
          <w:rStyle w:val="et3"/>
          <w:rFonts w:ascii="Times New Roman" w:hAnsi="Times New Roman" w:cs="Times New Roman"/>
        </w:rPr>
        <w:t xml:space="preserve"> </w:t>
      </w:r>
      <w:r w:rsidR="00C62CB4">
        <w:rPr>
          <w:rFonts w:ascii="Times New Roman" w:hAnsi="Times New Roman" w:cs="Times New Roman"/>
          <w:color w:val="000000"/>
          <w:sz w:val="28"/>
          <w:szCs w:val="28"/>
        </w:rPr>
        <w:t>обеспечении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безопасности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антитеррористической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защищённости</w:t>
      </w:r>
      <w:r>
        <w:rPr>
          <w:rStyle w:val="et0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объектов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(территорий)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Западного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административного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гор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Москвы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Style w:val="et0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период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подготовки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проведения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Дня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знаний,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Дня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солидарности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борьбе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терроризмом,</w:t>
      </w:r>
      <w:r>
        <w:rPr>
          <w:rStyle w:val="et0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Дня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орода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Style w:val="et0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единого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дня</w:t>
      </w:r>
      <w:r>
        <w:rPr>
          <w:rStyle w:val="et0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голосования</w:t>
      </w:r>
      <w:r w:rsidR="00451DF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Style w:val="et2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Style w:val="et1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>
        <w:rPr>
          <w:rStyle w:val="et0"/>
          <w:rFonts w:ascii="Times New Roman" w:hAnsi="Times New Roman" w:cs="Times New Roman"/>
        </w:rPr>
        <w:t xml:space="preserve"> </w:t>
      </w:r>
      <w:r w:rsidR="00A245D4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Style w:val="et3"/>
          <w:rFonts w:ascii="Times New Roman" w:hAnsi="Times New Roman" w:cs="Times New Roman"/>
        </w:rPr>
        <w:t xml:space="preserve"> </w:t>
      </w:r>
      <w:r w:rsidR="00C62CB4">
        <w:rPr>
          <w:rFonts w:ascii="Times New Roman" w:hAnsi="Times New Roman" w:cs="Times New Roman"/>
          <w:color w:val="000000"/>
          <w:sz w:val="28"/>
          <w:szCs w:val="28"/>
        </w:rPr>
        <w:t>текущем</w:t>
      </w:r>
      <w:r>
        <w:rPr>
          <w:rStyle w:val="et0"/>
          <w:rFonts w:ascii="Times New Roman" w:hAnsi="Times New Roman" w:cs="Times New Roman"/>
        </w:rPr>
        <w:t xml:space="preserve"> </w:t>
      </w:r>
      <w:r w:rsidR="00C62CB4">
        <w:rPr>
          <w:rFonts w:ascii="Times New Roman" w:hAnsi="Times New Roman" w:cs="Times New Roman"/>
          <w:color w:val="000000"/>
          <w:sz w:val="28"/>
          <w:szCs w:val="28"/>
        </w:rPr>
        <w:t>состоянии</w:t>
      </w:r>
      <w:r>
        <w:rPr>
          <w:rStyle w:val="et3"/>
          <w:rFonts w:ascii="Times New Roman" w:hAnsi="Times New Roman" w:cs="Times New Roman"/>
        </w:rPr>
        <w:t xml:space="preserve"> </w:t>
      </w:r>
      <w:r w:rsidR="00C62CB4"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>
        <w:rPr>
          <w:rStyle w:val="et3"/>
          <w:rFonts w:ascii="Times New Roman" w:hAnsi="Times New Roman" w:cs="Times New Roman"/>
        </w:rPr>
        <w:t xml:space="preserve"> </w:t>
      </w:r>
      <w:r w:rsidR="00451DFF"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Style w:val="et1"/>
          <w:rFonts w:ascii="Times New Roman" w:hAnsi="Times New Roman" w:cs="Times New Roman"/>
        </w:rPr>
        <w:t xml:space="preserve"> </w:t>
      </w:r>
      <w:r w:rsidR="00451DFF">
        <w:rPr>
          <w:rFonts w:ascii="Times New Roman" w:hAnsi="Times New Roman" w:cs="Times New Roman"/>
          <w:color w:val="000000"/>
          <w:sz w:val="28"/>
          <w:szCs w:val="28"/>
        </w:rPr>
        <w:t>противодействию</w:t>
      </w:r>
      <w:r>
        <w:rPr>
          <w:rStyle w:val="et2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/>
          <w:sz w:val="28"/>
          <w:szCs w:val="28"/>
        </w:rPr>
        <w:t>идеологии</w:t>
      </w:r>
      <w:r>
        <w:rPr>
          <w:rStyle w:val="et0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/>
          <w:sz w:val="28"/>
          <w:szCs w:val="28"/>
        </w:rPr>
        <w:t>терроризма.</w:t>
      </w:r>
    </w:p>
    <w:p w:rsidR="008F517C" w:rsidRPr="00886CA8" w:rsidRDefault="00D13D45" w:rsidP="005D3E6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D13D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Style w:val="et0"/>
          <w:rFonts w:ascii="Times New Roman" w:hAnsi="Times New Roman" w:cs="Times New Roman"/>
        </w:rPr>
        <w:t xml:space="preserve"> </w:t>
      </w:r>
      <w:r w:rsidR="00C62CB4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заседании</w:t>
      </w:r>
      <w:r>
        <w:rPr>
          <w:rStyle w:val="et1"/>
          <w:rFonts w:ascii="Times New Roman" w:hAnsi="Times New Roman" w:cs="Times New Roman"/>
        </w:rPr>
        <w:t xml:space="preserve"> </w:t>
      </w:r>
      <w:r w:rsidRPr="00D13D45">
        <w:rPr>
          <w:rFonts w:ascii="Times New Roman" w:hAnsi="Times New Roman" w:cs="Times New Roman"/>
          <w:color w:val="000000" w:themeColor="text1"/>
          <w:sz w:val="28"/>
          <w:szCs w:val="28"/>
        </w:rPr>
        <w:t>приняли</w:t>
      </w:r>
      <w:r>
        <w:rPr>
          <w:rStyle w:val="et1"/>
          <w:rFonts w:ascii="Times New Roman" w:hAnsi="Times New Roman" w:cs="Times New Roman"/>
        </w:rPr>
        <w:t xml:space="preserve"> </w:t>
      </w:r>
      <w:r w:rsidRPr="00D13D45">
        <w:rPr>
          <w:rFonts w:ascii="Times New Roman" w:hAnsi="Times New Roman" w:cs="Times New Roman"/>
          <w:color w:val="000000" w:themeColor="text1"/>
          <w:sz w:val="28"/>
          <w:szCs w:val="28"/>
        </w:rPr>
        <w:t>участие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руководители</w:t>
      </w:r>
      <w:r>
        <w:rPr>
          <w:rStyle w:val="et0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 w:themeColor="text1"/>
          <w:sz w:val="28"/>
          <w:szCs w:val="28"/>
        </w:rPr>
        <w:t>окружных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силовых</w:t>
      </w:r>
      <w:r>
        <w:rPr>
          <w:rStyle w:val="et2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структур,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прокурора</w:t>
      </w:r>
      <w:r>
        <w:rPr>
          <w:rStyle w:val="et0"/>
          <w:rFonts w:ascii="Times New Roman" w:hAnsi="Times New Roman" w:cs="Times New Roman"/>
        </w:rPr>
        <w:t xml:space="preserve"> </w:t>
      </w:r>
      <w:r w:rsidR="00B625D0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Style w:val="et2"/>
          <w:rFonts w:ascii="Times New Roman" w:hAnsi="Times New Roman" w:cs="Times New Roman"/>
        </w:rPr>
        <w:t xml:space="preserve"> </w:t>
      </w:r>
      <w:r w:rsidRPr="00D13D45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руководители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подведомственных</w:t>
      </w:r>
      <w:r>
        <w:rPr>
          <w:rStyle w:val="et3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="00E674D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Style w:val="et3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</w:t>
      </w:r>
      <w:r>
        <w:rPr>
          <w:rStyle w:val="et2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Департамента</w:t>
      </w:r>
      <w:r>
        <w:rPr>
          <w:rStyle w:val="et2"/>
          <w:rFonts w:ascii="Times New Roman" w:hAnsi="Times New Roman" w:cs="Times New Roman"/>
        </w:rPr>
        <w:t xml:space="preserve"> </w:t>
      </w:r>
      <w:proofErr w:type="spellStart"/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ГОЧСиПБ</w:t>
      </w:r>
      <w:proofErr w:type="spellEnd"/>
      <w:r>
        <w:rPr>
          <w:rStyle w:val="et0"/>
          <w:rFonts w:ascii="Times New Roman" w:hAnsi="Times New Roman" w:cs="Times New Roman"/>
        </w:rPr>
        <w:t xml:space="preserve"> </w:t>
      </w:r>
      <w:r w:rsidR="00B625D0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>
        <w:rPr>
          <w:rStyle w:val="et1"/>
          <w:rFonts w:ascii="Times New Roman" w:hAnsi="Times New Roman" w:cs="Times New Roman"/>
        </w:rPr>
        <w:t xml:space="preserve"> </w:t>
      </w:r>
      <w:r w:rsidR="00B625D0">
        <w:rPr>
          <w:rFonts w:ascii="Times New Roman" w:hAnsi="Times New Roman" w:cs="Times New Roman"/>
          <w:color w:val="000000" w:themeColor="text1"/>
          <w:sz w:val="28"/>
          <w:szCs w:val="28"/>
        </w:rPr>
        <w:t>Западному</w:t>
      </w:r>
      <w:r>
        <w:rPr>
          <w:rStyle w:val="et2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 w:themeColor="text1"/>
          <w:sz w:val="28"/>
          <w:szCs w:val="28"/>
        </w:rPr>
        <w:t>округу,</w:t>
      </w:r>
      <w:r>
        <w:rPr>
          <w:rStyle w:val="et0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представители</w:t>
      </w:r>
      <w:r>
        <w:rPr>
          <w:rStyle w:val="et1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 w:themeColor="text1"/>
          <w:sz w:val="28"/>
          <w:szCs w:val="28"/>
        </w:rPr>
        <w:t>ФСО</w:t>
      </w:r>
      <w:r>
        <w:rPr>
          <w:rStyle w:val="et3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 w:themeColor="text1"/>
          <w:sz w:val="28"/>
          <w:szCs w:val="28"/>
        </w:rPr>
        <w:t>России,</w:t>
      </w:r>
      <w:r>
        <w:rPr>
          <w:rStyle w:val="et2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ГБУ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«Автомобильные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дороги»,</w:t>
      </w:r>
      <w:r>
        <w:rPr>
          <w:rStyle w:val="et1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ГКУ</w:t>
      </w:r>
      <w:r>
        <w:rPr>
          <w:rStyle w:val="et0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«Московская</w:t>
      </w:r>
      <w:r>
        <w:rPr>
          <w:rStyle w:val="et2"/>
          <w:rFonts w:ascii="Times New Roman" w:hAnsi="Times New Roman" w:cs="Times New Roman"/>
        </w:rPr>
        <w:t xml:space="preserve"> </w:t>
      </w:r>
      <w:r w:rsidR="008F517C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безопасност</w:t>
      </w:r>
      <w:r w:rsidR="00886CA8">
        <w:rPr>
          <w:rFonts w:ascii="Times New Roman" w:hAnsi="Times New Roman" w:cs="Times New Roman"/>
          <w:color w:val="000000" w:themeColor="text1"/>
          <w:sz w:val="28"/>
          <w:szCs w:val="28"/>
        </w:rPr>
        <w:t>ь»,</w:t>
      </w:r>
      <w:r>
        <w:rPr>
          <w:rStyle w:val="et3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 w:themeColor="text1"/>
          <w:sz w:val="28"/>
          <w:szCs w:val="28"/>
        </w:rPr>
        <w:t>сотрудники</w:t>
      </w:r>
      <w:r>
        <w:rPr>
          <w:rStyle w:val="et3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структурных</w:t>
      </w:r>
      <w:r>
        <w:rPr>
          <w:rStyle w:val="et0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 w:themeColor="text1"/>
          <w:sz w:val="28"/>
          <w:szCs w:val="28"/>
        </w:rPr>
        <w:t>подразделений</w:t>
      </w:r>
      <w:r>
        <w:rPr>
          <w:rStyle w:val="et0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 w:themeColor="text1"/>
          <w:sz w:val="28"/>
          <w:szCs w:val="28"/>
        </w:rPr>
        <w:t>префектуры</w:t>
      </w:r>
      <w:r>
        <w:rPr>
          <w:rStyle w:val="et3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Style w:val="et3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 w:themeColor="text1"/>
          <w:sz w:val="28"/>
          <w:szCs w:val="28"/>
        </w:rPr>
        <w:t>управ</w:t>
      </w:r>
      <w:r>
        <w:rPr>
          <w:rStyle w:val="et0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 w:themeColor="text1"/>
          <w:sz w:val="28"/>
          <w:szCs w:val="28"/>
        </w:rPr>
        <w:t>районов.</w:t>
      </w:r>
      <w:r>
        <w:rPr>
          <w:rStyle w:val="et1"/>
          <w:rFonts w:ascii="Times New Roman" w:hAnsi="Times New Roman" w:cs="Times New Roman"/>
        </w:rPr>
        <w:t xml:space="preserve"> </w:t>
      </w:r>
    </w:p>
    <w:p w:rsidR="00886E71" w:rsidRPr="00FB758F" w:rsidRDefault="00886CA8" w:rsidP="005D3E6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Комиссией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C731B">
        <w:rPr>
          <w:rFonts w:ascii="Times New Roman" w:hAnsi="Times New Roman" w:cs="Times New Roman"/>
          <w:color w:val="000000"/>
          <w:sz w:val="28"/>
          <w:szCs w:val="28"/>
        </w:rPr>
        <w:t>ыработаны</w:t>
      </w:r>
      <w:r>
        <w:rPr>
          <w:rStyle w:val="et3"/>
          <w:rFonts w:ascii="Times New Roman" w:hAnsi="Times New Roman" w:cs="Times New Roman"/>
        </w:rPr>
        <w:t xml:space="preserve"> </w:t>
      </w:r>
      <w:r w:rsidR="00172D8B" w:rsidRPr="00D13D45">
        <w:rPr>
          <w:rFonts w:ascii="Times New Roman" w:hAnsi="Times New Roman" w:cs="Times New Roman"/>
          <w:color w:val="000000"/>
          <w:sz w:val="28"/>
          <w:szCs w:val="28"/>
        </w:rPr>
        <w:t>дополнительны</w:t>
      </w:r>
      <w:r w:rsidR="00D13D45" w:rsidRPr="00D13D45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Style w:val="et3"/>
          <w:rFonts w:ascii="Times New Roman" w:hAnsi="Times New Roman" w:cs="Times New Roman"/>
        </w:rPr>
        <w:t xml:space="preserve"> </w:t>
      </w:r>
      <w:r w:rsidR="00172D8B" w:rsidRPr="00D13D45">
        <w:rPr>
          <w:rFonts w:ascii="Times New Roman" w:hAnsi="Times New Roman" w:cs="Times New Roman"/>
          <w:color w:val="000000"/>
          <w:sz w:val="28"/>
          <w:szCs w:val="28"/>
        </w:rPr>
        <w:t>мер</w:t>
      </w:r>
      <w:r w:rsidR="00D13D45" w:rsidRPr="00D13D45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172D8B" w:rsidRPr="00D13D45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Style w:val="et3"/>
          <w:rFonts w:ascii="Times New Roman" w:hAnsi="Times New Roman" w:cs="Times New Roman"/>
        </w:rPr>
        <w:t xml:space="preserve"> </w:t>
      </w:r>
      <w:r w:rsidR="00172D8B" w:rsidRPr="00D13D45">
        <w:rPr>
          <w:rFonts w:ascii="Times New Roman" w:hAnsi="Times New Roman" w:cs="Times New Roman"/>
          <w:color w:val="000000"/>
          <w:sz w:val="28"/>
          <w:szCs w:val="28"/>
        </w:rPr>
        <w:t>направленны</w:t>
      </w:r>
      <w:r w:rsidR="00D13D45" w:rsidRPr="00D13D45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86E71"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Style w:val="et1"/>
          <w:rFonts w:ascii="Times New Roman" w:hAnsi="Times New Roman" w:cs="Times New Roman"/>
        </w:rPr>
        <w:t xml:space="preserve"> </w:t>
      </w:r>
      <w:r w:rsidR="00886E71">
        <w:rPr>
          <w:rFonts w:ascii="Times New Roman" w:hAnsi="Times New Roman" w:cs="Times New Roman"/>
          <w:color w:val="000000"/>
          <w:sz w:val="28"/>
          <w:szCs w:val="28"/>
        </w:rPr>
        <w:t>повышение</w:t>
      </w:r>
      <w:r>
        <w:rPr>
          <w:rStyle w:val="et2"/>
          <w:rFonts w:ascii="Times New Roman" w:hAnsi="Times New Roman" w:cs="Times New Roman"/>
        </w:rPr>
        <w:t xml:space="preserve"> </w:t>
      </w:r>
      <w:r w:rsidR="00886E71">
        <w:rPr>
          <w:rFonts w:ascii="Times New Roman" w:hAnsi="Times New Roman" w:cs="Times New Roman"/>
          <w:color w:val="000000"/>
          <w:sz w:val="28"/>
          <w:szCs w:val="28"/>
        </w:rPr>
        <w:t>безопасности</w:t>
      </w:r>
      <w:r>
        <w:rPr>
          <w:rStyle w:val="et0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Style w:val="et3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/>
          <w:sz w:val="28"/>
          <w:szCs w:val="28"/>
        </w:rPr>
        <w:t>антитеррористической</w:t>
      </w:r>
      <w:r>
        <w:rPr>
          <w:rStyle w:val="et0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/>
          <w:sz w:val="28"/>
          <w:szCs w:val="28"/>
        </w:rPr>
        <w:t>защищенности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период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подготовки</w:t>
      </w:r>
      <w:r>
        <w:rPr>
          <w:rStyle w:val="et0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 w:rsidRPr="005D3E6E">
        <w:rPr>
          <w:rFonts w:ascii="Times New Roman" w:hAnsi="Times New Roman" w:cs="Times New Roman"/>
          <w:color w:val="000000"/>
          <w:sz w:val="28"/>
          <w:szCs w:val="28"/>
        </w:rPr>
        <w:t>проведения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праздничных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Style w:val="et0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выборов</w:t>
      </w:r>
      <w:r w:rsidR="00AF3E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758F" w:rsidRPr="00FB758F" w:rsidRDefault="00FB758F" w:rsidP="005D3E6E">
      <w:pPr>
        <w:shd w:val="clear" w:color="auto" w:fill="FFFFFF" w:themeFill="background1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758F"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Style w:val="et2"/>
          <w:rFonts w:ascii="Times New Roman" w:hAnsi="Times New Roman" w:cs="Times New Roman"/>
        </w:rPr>
        <w:t xml:space="preserve"> </w:t>
      </w:r>
      <w:r w:rsidR="005E4AE5">
        <w:rPr>
          <w:rFonts w:ascii="Times New Roman" w:hAnsi="Times New Roman" w:cs="Times New Roman"/>
          <w:color w:val="000000"/>
          <w:sz w:val="28"/>
          <w:szCs w:val="28"/>
        </w:rPr>
        <w:t>итогам</w:t>
      </w:r>
      <w:r>
        <w:rPr>
          <w:rStyle w:val="et3"/>
          <w:rFonts w:ascii="Times New Roman" w:hAnsi="Times New Roman" w:cs="Times New Roman"/>
        </w:rPr>
        <w:t xml:space="preserve"> </w:t>
      </w:r>
      <w:r w:rsidR="005E4AE5">
        <w:rPr>
          <w:rFonts w:ascii="Times New Roman" w:hAnsi="Times New Roman" w:cs="Times New Roman"/>
          <w:color w:val="000000"/>
          <w:sz w:val="28"/>
          <w:szCs w:val="28"/>
        </w:rPr>
        <w:t>заседания</w:t>
      </w:r>
      <w:r>
        <w:rPr>
          <w:rStyle w:val="et3"/>
          <w:rFonts w:ascii="Times New Roman" w:hAnsi="Times New Roman" w:cs="Times New Roman"/>
        </w:rPr>
        <w:t xml:space="preserve"> </w:t>
      </w:r>
      <w:r w:rsidR="00451DFF">
        <w:rPr>
          <w:rFonts w:ascii="Times New Roman" w:hAnsi="Times New Roman" w:cs="Times New Roman"/>
          <w:color w:val="000000"/>
          <w:sz w:val="28"/>
          <w:szCs w:val="28"/>
        </w:rPr>
        <w:t>приняты</w:t>
      </w:r>
      <w:r>
        <w:rPr>
          <w:rStyle w:val="et3"/>
          <w:rFonts w:ascii="Times New Roman" w:hAnsi="Times New Roman" w:cs="Times New Roman"/>
        </w:rPr>
        <w:t xml:space="preserve"> </w:t>
      </w:r>
      <w:r w:rsidR="00451DFF">
        <w:rPr>
          <w:rFonts w:ascii="Times New Roman" w:hAnsi="Times New Roman" w:cs="Times New Roman"/>
          <w:color w:val="000000"/>
          <w:sz w:val="28"/>
          <w:szCs w:val="28"/>
        </w:rPr>
        <w:t>протокольные</w:t>
      </w:r>
      <w:r>
        <w:rPr>
          <w:rStyle w:val="et3"/>
          <w:rFonts w:ascii="Times New Roman" w:hAnsi="Times New Roman" w:cs="Times New Roman"/>
        </w:rPr>
        <w:t xml:space="preserve"> </w:t>
      </w:r>
      <w:r w:rsidR="00451DFF">
        <w:rPr>
          <w:rFonts w:ascii="Times New Roman" w:hAnsi="Times New Roman" w:cs="Times New Roman"/>
          <w:color w:val="000000"/>
          <w:sz w:val="28"/>
          <w:szCs w:val="28"/>
        </w:rPr>
        <w:t>решения,</w:t>
      </w:r>
      <w:r>
        <w:rPr>
          <w:rStyle w:val="et3"/>
          <w:rFonts w:ascii="Times New Roman" w:hAnsi="Times New Roman" w:cs="Times New Roman"/>
        </w:rPr>
        <w:t xml:space="preserve"> </w:t>
      </w:r>
      <w:r w:rsidR="00AF3EB8">
        <w:rPr>
          <w:rFonts w:ascii="Times New Roman" w:hAnsi="Times New Roman" w:cs="Times New Roman"/>
          <w:color w:val="000000"/>
          <w:sz w:val="28"/>
          <w:szCs w:val="28"/>
        </w:rPr>
        <w:t>соответствующие</w:t>
      </w:r>
      <w:r>
        <w:rPr>
          <w:rStyle w:val="et0"/>
          <w:rFonts w:ascii="Times New Roman" w:hAnsi="Times New Roman" w:cs="Times New Roman"/>
        </w:rPr>
        <w:t xml:space="preserve"> </w:t>
      </w:r>
      <w:r w:rsidR="00AF3EB8" w:rsidRPr="00FB758F">
        <w:rPr>
          <w:rFonts w:ascii="Times New Roman" w:hAnsi="Times New Roman" w:cs="Times New Roman"/>
          <w:color w:val="000000"/>
          <w:sz w:val="28"/>
          <w:szCs w:val="28"/>
        </w:rPr>
        <w:t>поручения</w:t>
      </w:r>
      <w:r>
        <w:rPr>
          <w:rStyle w:val="et1"/>
          <w:rFonts w:ascii="Times New Roman" w:hAnsi="Times New Roman" w:cs="Times New Roman"/>
        </w:rPr>
        <w:t xml:space="preserve"> </w:t>
      </w:r>
      <w:r w:rsidR="00886CA8">
        <w:rPr>
          <w:rFonts w:ascii="Times New Roman" w:hAnsi="Times New Roman" w:cs="Times New Roman"/>
          <w:color w:val="000000"/>
          <w:sz w:val="28"/>
          <w:szCs w:val="28"/>
        </w:rPr>
        <w:t>направлены</w:t>
      </w:r>
      <w:r>
        <w:rPr>
          <w:rStyle w:val="et0"/>
          <w:rFonts w:ascii="Times New Roman" w:hAnsi="Times New Roman" w:cs="Times New Roman"/>
        </w:rPr>
        <w:t xml:space="preserve"> </w:t>
      </w:r>
      <w:r w:rsidR="00CB351C"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Style w:val="et2"/>
          <w:rFonts w:ascii="Times New Roman" w:hAnsi="Times New Roman" w:cs="Times New Roman"/>
        </w:rPr>
        <w:t xml:space="preserve"> </w:t>
      </w:r>
      <w:r w:rsidR="00CB351C">
        <w:rPr>
          <w:rFonts w:ascii="Times New Roman" w:hAnsi="Times New Roman" w:cs="Times New Roman"/>
          <w:color w:val="000000"/>
          <w:sz w:val="28"/>
          <w:szCs w:val="28"/>
        </w:rPr>
        <w:t>исполнения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профильные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ведомства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B758F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структурные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подразделения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органов</w:t>
      </w:r>
      <w:r>
        <w:rPr>
          <w:rStyle w:val="et2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>
        <w:rPr>
          <w:rStyle w:val="et1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города</w:t>
      </w:r>
      <w:r>
        <w:rPr>
          <w:rStyle w:val="et3"/>
          <w:rFonts w:ascii="Times New Roman" w:hAnsi="Times New Roman" w:cs="Times New Roman"/>
        </w:rPr>
        <w:t xml:space="preserve"> </w:t>
      </w:r>
      <w:r w:rsidR="005D3E6E">
        <w:rPr>
          <w:rFonts w:ascii="Times New Roman" w:hAnsi="Times New Roman" w:cs="Times New Roman"/>
          <w:color w:val="000000"/>
          <w:sz w:val="28"/>
          <w:szCs w:val="28"/>
        </w:rPr>
        <w:t>Москвы</w:t>
      </w:r>
      <w:r w:rsidR="00451DF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B758F" w:rsidRPr="00E972BC" w:rsidRDefault="00FB758F" w:rsidP="00AA7E1E">
      <w:pPr>
        <w:shd w:val="clear" w:color="auto" w:fill="FFFFFF" w:themeFill="background1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B758F" w:rsidRPr="00E972BC" w:rsidSect="008F517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485"/>
    <w:rsid w:val="000E47DB"/>
    <w:rsid w:val="00172D8B"/>
    <w:rsid w:val="00186AFD"/>
    <w:rsid w:val="001D2C89"/>
    <w:rsid w:val="002D2EFB"/>
    <w:rsid w:val="003D037D"/>
    <w:rsid w:val="003D4981"/>
    <w:rsid w:val="003F2775"/>
    <w:rsid w:val="00451DFF"/>
    <w:rsid w:val="00461C0B"/>
    <w:rsid w:val="00466579"/>
    <w:rsid w:val="004A328D"/>
    <w:rsid w:val="00581D2C"/>
    <w:rsid w:val="005D3E6E"/>
    <w:rsid w:val="005E4AE5"/>
    <w:rsid w:val="005F33F7"/>
    <w:rsid w:val="00613144"/>
    <w:rsid w:val="006B1EFC"/>
    <w:rsid w:val="00782E8F"/>
    <w:rsid w:val="007936A5"/>
    <w:rsid w:val="008102BE"/>
    <w:rsid w:val="00817EA8"/>
    <w:rsid w:val="00886CA8"/>
    <w:rsid w:val="00886E71"/>
    <w:rsid w:val="008F517C"/>
    <w:rsid w:val="00910485"/>
    <w:rsid w:val="00992853"/>
    <w:rsid w:val="00993ADA"/>
    <w:rsid w:val="009D72BC"/>
    <w:rsid w:val="00A01DCE"/>
    <w:rsid w:val="00A245D4"/>
    <w:rsid w:val="00AA7E1E"/>
    <w:rsid w:val="00AF3EB8"/>
    <w:rsid w:val="00B10D22"/>
    <w:rsid w:val="00B625D0"/>
    <w:rsid w:val="00B813B5"/>
    <w:rsid w:val="00BC731B"/>
    <w:rsid w:val="00C15AF4"/>
    <w:rsid w:val="00C62CB4"/>
    <w:rsid w:val="00CB351C"/>
    <w:rsid w:val="00CC1AF3"/>
    <w:rsid w:val="00D13D45"/>
    <w:rsid w:val="00D74F71"/>
    <w:rsid w:val="00E17AF6"/>
    <w:rsid w:val="00E674D8"/>
    <w:rsid w:val="00E972BC"/>
    <w:rsid w:val="00EA7C2C"/>
    <w:rsid w:val="00FB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910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910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2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2026-09-01T21:07:00Z</dcterms:created>
  <dcterms:modified xsi:type="dcterms:W3CDTF">2026-09-01T21:07:00Z</dcterms:modified>
</cp:coreProperties>
</file>